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78" w:rsidRDefault="005B2978" w:rsidP="005B2978">
      <w:pPr>
        <w:jc w:val="center"/>
        <w:rPr>
          <w:rFonts w:ascii="仿宋_GB2312" w:eastAsia="仿宋_GB2312"/>
          <w:color w:val="343434"/>
          <w:sz w:val="32"/>
          <w:szCs w:val="32"/>
        </w:rPr>
      </w:pPr>
      <w:r>
        <w:rPr>
          <w:rFonts w:ascii="仿宋_GB2312" w:eastAsia="仿宋_GB2312"/>
          <w:noProof/>
          <w:color w:val="343434"/>
          <w:sz w:val="32"/>
          <w:szCs w:val="32"/>
        </w:rPr>
        <w:drawing>
          <wp:inline distT="0" distB="0" distL="0" distR="0">
            <wp:extent cx="5274310" cy="4022183"/>
            <wp:effectExtent l="19050" t="0" r="2540" b="0"/>
            <wp:docPr id="1" name="图片 1" descr="C:\Users\Administrator\Desktop\“走出去”招聘\宣传材料\局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“走出去”招聘\宣传材料\局标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78" w:rsidRDefault="005B2978" w:rsidP="005B29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color w:val="343434"/>
          <w:sz w:val="32"/>
          <w:szCs w:val="32"/>
        </w:rPr>
        <w:t>吉林省有色金属地质勘查局成立于1959年3月，曾先后隶属于国家重工业部、冶金工业部、中国有色金属工业总公司和国家有色金属工业局，是我国专业从事固体矿产勘查的一支重要地质勘查队伍。2001年4月，划归吉林省人民政府管理，更名为吉林省有色金属地质勘查局，为省政府直属副厅级事业单位。</w:t>
      </w:r>
      <w:r>
        <w:rPr>
          <w:rFonts w:ascii="仿宋_GB2312" w:eastAsia="仿宋_GB2312" w:hint="eastAsia"/>
          <w:color w:val="343434"/>
          <w:sz w:val="32"/>
          <w:szCs w:val="32"/>
        </w:rPr>
        <w:br/>
        <w:t xml:space="preserve">　　全局下属12个县团级地勘单位，分布在延边、吉林、四平、通化、白山、长春等6个地区，拥有各级各类资质34个。截止2019年12月底，全局在职人员1306人，其中工程技术人员515人，其中正高34人，副高100人，中级165人。半个世纪以来，一直从事有色金属、贵金属和黑色金属等固体矿产资源勘查工作，吉林省85%以上的金属矿</w:t>
      </w:r>
      <w:r>
        <w:rPr>
          <w:rFonts w:ascii="仿宋_GB2312" w:eastAsia="仿宋_GB2312" w:hAnsi="仿宋_GB2312" w:cs="仿宋_GB2312" w:hint="eastAsia"/>
          <w:sz w:val="32"/>
          <w:szCs w:val="32"/>
        </w:rPr>
        <w:t>山是由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我局勘查评价后建设而成的，如桦甸夹皮沟金矿、珲春小西南岔金矿、临江大栗子铁矿、磐石红旗岭镍矿等，为国家和吉林省经济社会发展做出了突出贡献。</w:t>
      </w:r>
    </w:p>
    <w:p w:rsidR="005B2978" w:rsidRDefault="005B2978" w:rsidP="005B2978">
      <w:pPr>
        <w:spacing w:line="6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近些年来，面对生态文明建设、供给侧结构性改革、战略性新兴产业发展对地质工作提出的新要求，坚持“地质立局、矿业强局、工勘富局、人才兴局”的发展战略，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积极开辟国内外市场，先后在赞比亚、俄罗斯、刚果布等国家以及新疆、内蒙、成都等省外开展地质工作，取得显著的地质找矿成果，地质勘查工作空间不断扩大；农业地质、城市地质、环境地质、地质灾害治理、清洁能源勘查等民生地质工作全面开拓，地质技术服务领域全面延伸；积极探索新兴产业发展，推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墨烯衍生产品进入快速研发生产阶段；不断加强对外合作交流，与中国黄金集团有限公司、北京天首实业投资有限公司、成都理工大学等企事业单位和科研院校签订战略合作框架协议，共同参与境内外矿产资源整合、储备、勘查和开发，有效地推动了产学研协同发展。几年来，通过不懈努力，行业影响力和市场竞争力不断增强，服务生态文明建设和地方经济社会发展能力显著提高，在高质量发展的道路上迈出了新的步伐。</w:t>
      </w:r>
    </w:p>
    <w:p w:rsidR="005B2978" w:rsidRDefault="005B2978" w:rsidP="005B2978">
      <w:pPr>
        <w:spacing w:line="620" w:lineRule="exact"/>
        <w:ind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放眼未来，我们将继续发扬“三光荣”的优良传统，牢记发展初心，坚定发展信心，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履职尽责，勇于担当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，努力成</w:t>
      </w:r>
    </w:p>
    <w:p w:rsidR="00590F1C" w:rsidRDefault="005B2978" w:rsidP="005B297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为站位新时代、展现新作为、服务新发展的行业排头兵。</w:t>
      </w:r>
    </w:p>
    <w:p w:rsidR="005B2978" w:rsidRPr="00EC7B0A" w:rsidRDefault="005B2978" w:rsidP="00EC7B0A">
      <w:pPr>
        <w:spacing w:before="100" w:beforeAutospacing="1" w:after="100" w:afterAutospacing="1" w:line="520" w:lineRule="atLeast"/>
        <w:outlineLvl w:val="5"/>
        <w:rPr>
          <w:rFonts w:ascii="黑体" w:eastAsia="黑体" w:hAnsi="黑体"/>
          <w:b/>
          <w:color w:val="000000"/>
          <w:sz w:val="24"/>
          <w:szCs w:val="24"/>
        </w:rPr>
      </w:pPr>
      <w:r w:rsidRPr="00EC7B0A">
        <w:rPr>
          <w:rFonts w:ascii="黑体" w:eastAsia="黑体" w:hAnsi="黑体" w:hint="eastAsia"/>
          <w:b/>
          <w:color w:val="333333"/>
          <w:sz w:val="24"/>
          <w:szCs w:val="24"/>
        </w:rPr>
        <w:lastRenderedPageBreak/>
        <w:t>招聘信息</w:t>
      </w:r>
    </w:p>
    <w:p w:rsidR="00EC7B0A" w:rsidRPr="00EC7B0A" w:rsidRDefault="005B2978" w:rsidP="005B2978">
      <w:pPr>
        <w:spacing w:before="100" w:beforeAutospacing="1" w:after="100" w:afterAutospacing="1" w:line="520" w:lineRule="atLeast"/>
        <w:outlineLvl w:val="5"/>
        <w:rPr>
          <w:rFonts w:hint="eastAsia"/>
          <w:color w:val="333333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  1</w:t>
      </w:r>
      <w:r w:rsidRPr="00EC7B0A">
        <w:rPr>
          <w:rFonts w:hint="eastAsia"/>
          <w:color w:val="333333"/>
          <w:sz w:val="24"/>
          <w:szCs w:val="24"/>
        </w:rPr>
        <w:t>、招聘专业：地球化学；资源勘查工程；勘查技术与工程；地球物理；水文与水资源工程；地下水科学与工程；测绘工程；遥感科学与技术；城市底下空间工程</w:t>
      </w:r>
      <w:r w:rsidRPr="00EC7B0A">
        <w:rPr>
          <w:rFonts w:hint="eastAsia"/>
          <w:color w:val="333333"/>
          <w:sz w:val="24"/>
          <w:szCs w:val="24"/>
        </w:rPr>
        <w:t>   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2</w:t>
      </w:r>
      <w:r w:rsidRPr="00EC7B0A">
        <w:rPr>
          <w:rFonts w:hint="eastAsia"/>
          <w:color w:val="333333"/>
          <w:sz w:val="24"/>
          <w:szCs w:val="24"/>
        </w:rPr>
        <w:t>、招聘要求：</w:t>
      </w:r>
    </w:p>
    <w:p w:rsidR="005B2978" w:rsidRPr="00EC7B0A" w:rsidRDefault="002208F7" w:rsidP="005B2978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</w:t>
      </w:r>
      <w:r w:rsidR="005B2978" w:rsidRPr="00EC7B0A">
        <w:rPr>
          <w:rFonts w:hint="eastAsia"/>
          <w:color w:val="333333"/>
          <w:sz w:val="24"/>
          <w:szCs w:val="24"/>
        </w:rPr>
        <w:t>（</w:t>
      </w:r>
      <w:r w:rsidR="005B2978" w:rsidRPr="00EC7B0A">
        <w:rPr>
          <w:rFonts w:hint="eastAsia"/>
          <w:color w:val="333333"/>
          <w:sz w:val="24"/>
          <w:szCs w:val="24"/>
        </w:rPr>
        <w:t>1</w:t>
      </w:r>
      <w:r w:rsidR="005B2978" w:rsidRPr="00EC7B0A">
        <w:rPr>
          <w:rFonts w:hint="eastAsia"/>
          <w:color w:val="333333"/>
          <w:sz w:val="24"/>
          <w:szCs w:val="24"/>
        </w:rPr>
        <w:t>）以应届毕业生为主，往届应届均可，大学期间学习成绩在相应专业内达到中等以上水平；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（</w:t>
      </w:r>
      <w:r w:rsidRPr="00EC7B0A">
        <w:rPr>
          <w:rFonts w:hint="eastAsia"/>
          <w:color w:val="333333"/>
          <w:sz w:val="24"/>
          <w:szCs w:val="24"/>
        </w:rPr>
        <w:t>2</w:t>
      </w:r>
      <w:r w:rsidRPr="00EC7B0A">
        <w:rPr>
          <w:rFonts w:hint="eastAsia"/>
          <w:color w:val="333333"/>
          <w:sz w:val="24"/>
          <w:szCs w:val="24"/>
        </w:rPr>
        <w:t>）热爱地质勘查事业；品德优良；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333333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（</w:t>
      </w:r>
      <w:r w:rsidRPr="00EC7B0A">
        <w:rPr>
          <w:rFonts w:hint="eastAsia"/>
          <w:color w:val="333333"/>
          <w:sz w:val="24"/>
          <w:szCs w:val="24"/>
        </w:rPr>
        <w:t>3</w:t>
      </w:r>
      <w:r w:rsidRPr="00EC7B0A">
        <w:rPr>
          <w:rFonts w:hint="eastAsia"/>
          <w:color w:val="333333"/>
          <w:sz w:val="24"/>
          <w:szCs w:val="24"/>
        </w:rPr>
        <w:t>）具有创业精神，吃苦耐劳。</w:t>
      </w:r>
    </w:p>
    <w:p w:rsidR="005B2978" w:rsidRPr="00EC7B0A" w:rsidRDefault="00EC7B0A" w:rsidP="00EC7B0A">
      <w:pPr>
        <w:spacing w:before="100" w:beforeAutospacing="1" w:after="100" w:afterAutospacing="1" w:line="520" w:lineRule="atLeast"/>
        <w:ind w:firstLineChars="50" w:firstLine="120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3</w:t>
      </w:r>
      <w:r w:rsidR="005B2978" w:rsidRPr="00EC7B0A">
        <w:rPr>
          <w:rFonts w:hint="eastAsia"/>
          <w:color w:val="333333"/>
          <w:sz w:val="24"/>
          <w:szCs w:val="24"/>
        </w:rPr>
        <w:t>、待遇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333333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 </w:t>
      </w:r>
      <w:r w:rsidR="002208F7" w:rsidRPr="00EC7B0A">
        <w:rPr>
          <w:rFonts w:hint="eastAsia"/>
          <w:color w:val="333333"/>
          <w:sz w:val="24"/>
          <w:szCs w:val="24"/>
        </w:rPr>
        <w:t>（</w:t>
      </w:r>
      <w:r w:rsidR="002208F7" w:rsidRPr="00EC7B0A">
        <w:rPr>
          <w:rFonts w:hint="eastAsia"/>
          <w:color w:val="333333"/>
          <w:sz w:val="24"/>
          <w:szCs w:val="24"/>
        </w:rPr>
        <w:t>1</w:t>
      </w:r>
      <w:r w:rsidR="002208F7" w:rsidRPr="00EC7B0A">
        <w:rPr>
          <w:rFonts w:hint="eastAsia"/>
          <w:color w:val="333333"/>
          <w:sz w:val="24"/>
          <w:szCs w:val="24"/>
        </w:rPr>
        <w:t>）经过单位面试和体检正式录用以后提供事业单位正规编制，</w:t>
      </w:r>
      <w:r w:rsidRPr="00EC7B0A">
        <w:rPr>
          <w:rFonts w:hint="eastAsia"/>
          <w:color w:val="333333"/>
          <w:sz w:val="24"/>
          <w:szCs w:val="24"/>
        </w:rPr>
        <w:t>试用期为</w:t>
      </w:r>
      <w:r w:rsidRPr="00EC7B0A">
        <w:rPr>
          <w:rFonts w:hint="eastAsia"/>
          <w:color w:val="333333"/>
          <w:sz w:val="24"/>
          <w:szCs w:val="24"/>
        </w:rPr>
        <w:t>3</w:t>
      </w:r>
      <w:r w:rsidRPr="00EC7B0A">
        <w:rPr>
          <w:rFonts w:hint="eastAsia"/>
          <w:color w:val="333333"/>
          <w:sz w:val="24"/>
          <w:szCs w:val="24"/>
        </w:rPr>
        <w:t>个月，试用合格后，签订</w:t>
      </w:r>
      <w:r w:rsidR="002208F7" w:rsidRPr="00EC7B0A">
        <w:rPr>
          <w:rFonts w:hint="eastAsia"/>
          <w:color w:val="333333"/>
          <w:sz w:val="24"/>
          <w:szCs w:val="24"/>
        </w:rPr>
        <w:t>事业单位聘用合同，最低服务期限</w:t>
      </w:r>
      <w:r w:rsidR="002208F7" w:rsidRPr="00EC7B0A">
        <w:rPr>
          <w:rFonts w:hint="eastAsia"/>
          <w:color w:val="333333"/>
          <w:sz w:val="24"/>
          <w:szCs w:val="24"/>
        </w:rPr>
        <w:t>5</w:t>
      </w:r>
      <w:r w:rsidR="002208F7" w:rsidRPr="00EC7B0A">
        <w:rPr>
          <w:rFonts w:hint="eastAsia"/>
          <w:color w:val="333333"/>
          <w:sz w:val="24"/>
          <w:szCs w:val="24"/>
        </w:rPr>
        <w:t>年</w:t>
      </w:r>
      <w:r w:rsidRPr="00EC7B0A">
        <w:rPr>
          <w:rFonts w:hint="eastAsia"/>
          <w:color w:val="333333"/>
          <w:sz w:val="24"/>
          <w:szCs w:val="24"/>
        </w:rPr>
        <w:t>；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  </w:t>
      </w:r>
      <w:r w:rsidR="002208F7" w:rsidRPr="00EC7B0A">
        <w:rPr>
          <w:rFonts w:hint="eastAsia"/>
          <w:color w:val="333333"/>
          <w:sz w:val="24"/>
          <w:szCs w:val="24"/>
        </w:rPr>
        <w:t>（</w:t>
      </w:r>
      <w:r w:rsidR="002208F7" w:rsidRPr="00EC7B0A">
        <w:rPr>
          <w:rFonts w:hint="eastAsia"/>
          <w:color w:val="333333"/>
          <w:sz w:val="24"/>
          <w:szCs w:val="24"/>
        </w:rPr>
        <w:t>2</w:t>
      </w:r>
      <w:r w:rsidR="002208F7" w:rsidRPr="00EC7B0A">
        <w:rPr>
          <w:rFonts w:hint="eastAsia"/>
          <w:color w:val="333333"/>
          <w:sz w:val="24"/>
          <w:szCs w:val="24"/>
        </w:rPr>
        <w:t>）工资保险待遇</w:t>
      </w:r>
      <w:r w:rsidRPr="00EC7B0A">
        <w:rPr>
          <w:rFonts w:hint="eastAsia"/>
          <w:color w:val="333333"/>
          <w:sz w:val="24"/>
          <w:szCs w:val="24"/>
        </w:rPr>
        <w:t>：事业单位</w:t>
      </w:r>
      <w:r w:rsidR="002208F7" w:rsidRPr="00EC7B0A">
        <w:rPr>
          <w:rFonts w:hint="eastAsia"/>
          <w:color w:val="333333"/>
          <w:sz w:val="24"/>
          <w:szCs w:val="24"/>
        </w:rPr>
        <w:t>标准</w:t>
      </w:r>
      <w:r w:rsidRPr="00EC7B0A">
        <w:rPr>
          <w:rFonts w:hint="eastAsia"/>
          <w:color w:val="333333"/>
          <w:sz w:val="24"/>
          <w:szCs w:val="24"/>
        </w:rPr>
        <w:t>工资</w:t>
      </w:r>
      <w:r w:rsidRPr="00EC7B0A">
        <w:rPr>
          <w:rFonts w:hint="eastAsia"/>
          <w:color w:val="333333"/>
          <w:sz w:val="24"/>
          <w:szCs w:val="24"/>
        </w:rPr>
        <w:t>+</w:t>
      </w:r>
      <w:r w:rsidRPr="00EC7B0A">
        <w:rPr>
          <w:rFonts w:hint="eastAsia"/>
          <w:color w:val="333333"/>
          <w:sz w:val="24"/>
          <w:szCs w:val="24"/>
        </w:rPr>
        <w:t>野外津补贴</w:t>
      </w:r>
      <w:r w:rsidR="002208F7" w:rsidRPr="00EC7B0A">
        <w:rPr>
          <w:rFonts w:hint="eastAsia"/>
          <w:color w:val="333333"/>
          <w:sz w:val="24"/>
          <w:szCs w:val="24"/>
        </w:rPr>
        <w:t>；五险一金</w:t>
      </w:r>
    </w:p>
    <w:p w:rsidR="005B2978" w:rsidRPr="00EC7B0A" w:rsidRDefault="005B2978" w:rsidP="005B2978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   </w:t>
      </w:r>
      <w:r w:rsidRPr="00EC7B0A">
        <w:rPr>
          <w:rFonts w:hint="eastAsia"/>
          <w:color w:val="333333"/>
          <w:sz w:val="24"/>
          <w:szCs w:val="24"/>
        </w:rPr>
        <w:t>招聘联系人</w:t>
      </w:r>
      <w:r w:rsidR="002208F7" w:rsidRPr="00EC7B0A">
        <w:rPr>
          <w:rFonts w:hint="eastAsia"/>
          <w:color w:val="333333"/>
          <w:sz w:val="24"/>
          <w:szCs w:val="24"/>
        </w:rPr>
        <w:t>：</w:t>
      </w:r>
      <w:r w:rsidRPr="00EC7B0A">
        <w:rPr>
          <w:rFonts w:hint="eastAsia"/>
          <w:color w:val="333333"/>
          <w:sz w:val="24"/>
          <w:szCs w:val="24"/>
        </w:rPr>
        <w:t>王</w:t>
      </w:r>
      <w:r w:rsidRPr="00EC7B0A">
        <w:rPr>
          <w:rFonts w:hint="eastAsia"/>
          <w:color w:val="333333"/>
          <w:sz w:val="24"/>
          <w:szCs w:val="24"/>
        </w:rPr>
        <w:t xml:space="preserve"> </w:t>
      </w:r>
      <w:r w:rsidRPr="00EC7B0A">
        <w:rPr>
          <w:rFonts w:hint="eastAsia"/>
          <w:color w:val="333333"/>
          <w:sz w:val="24"/>
          <w:szCs w:val="24"/>
        </w:rPr>
        <w:t>楠</w:t>
      </w:r>
    </w:p>
    <w:p w:rsidR="005B2978" w:rsidRPr="00EC7B0A" w:rsidRDefault="005B2978" w:rsidP="002208F7">
      <w:pPr>
        <w:spacing w:before="100" w:beforeAutospacing="1" w:after="100" w:afterAutospacing="1" w:line="520" w:lineRule="atLeast"/>
        <w:outlineLvl w:val="5"/>
        <w:rPr>
          <w:rFonts w:hint="eastAsia"/>
          <w:color w:val="333333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     </w:t>
      </w:r>
      <w:r w:rsidRPr="00EC7B0A">
        <w:rPr>
          <w:rFonts w:hint="eastAsia"/>
          <w:color w:val="333333"/>
          <w:sz w:val="24"/>
          <w:szCs w:val="24"/>
        </w:rPr>
        <w:t>联系电话：</w:t>
      </w:r>
      <w:r w:rsidRPr="00EC7B0A">
        <w:rPr>
          <w:rFonts w:hint="eastAsia"/>
          <w:color w:val="333333"/>
          <w:sz w:val="24"/>
          <w:szCs w:val="24"/>
        </w:rPr>
        <w:t>0431-85664642</w:t>
      </w:r>
    </w:p>
    <w:p w:rsidR="00EC7B0A" w:rsidRPr="00EC7B0A" w:rsidRDefault="00EC7B0A" w:rsidP="002208F7">
      <w:pPr>
        <w:spacing w:before="100" w:beforeAutospacing="1" w:after="100" w:afterAutospacing="1" w:line="520" w:lineRule="atLeast"/>
        <w:outlineLvl w:val="5"/>
        <w:rPr>
          <w:rFonts w:hint="eastAsia"/>
          <w:color w:val="333333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简历投递邮箱：</w:t>
      </w:r>
      <w:hyperlink r:id="rId7" w:history="1">
        <w:r w:rsidRPr="00EC7B0A">
          <w:rPr>
            <w:rStyle w:val="a6"/>
            <w:rFonts w:hint="eastAsia"/>
            <w:sz w:val="24"/>
            <w:szCs w:val="24"/>
          </w:rPr>
          <w:t>1250606889@qq.com</w:t>
        </w:r>
      </w:hyperlink>
      <w:r w:rsidRPr="00EC7B0A">
        <w:rPr>
          <w:rFonts w:hint="eastAsia"/>
          <w:color w:val="333333"/>
          <w:sz w:val="24"/>
          <w:szCs w:val="24"/>
        </w:rPr>
        <w:t xml:space="preserve">  </w:t>
      </w:r>
    </w:p>
    <w:p w:rsidR="00EC7B0A" w:rsidRPr="00EC7B0A" w:rsidRDefault="00EC7B0A" w:rsidP="002208F7">
      <w:pPr>
        <w:spacing w:before="100" w:beforeAutospacing="1" w:after="100" w:afterAutospacing="1" w:line="520" w:lineRule="atLeast"/>
        <w:outlineLvl w:val="5"/>
        <w:rPr>
          <w:color w:val="000000"/>
          <w:sz w:val="24"/>
          <w:szCs w:val="24"/>
        </w:rPr>
      </w:pPr>
      <w:r w:rsidRPr="00EC7B0A">
        <w:rPr>
          <w:rFonts w:hint="eastAsia"/>
          <w:color w:val="333333"/>
          <w:sz w:val="24"/>
          <w:szCs w:val="24"/>
        </w:rPr>
        <w:t>注：投递简历请标明：主修课程</w:t>
      </w:r>
      <w:r w:rsidRPr="00EC7B0A">
        <w:rPr>
          <w:rFonts w:hint="eastAsia"/>
          <w:color w:val="333333"/>
          <w:sz w:val="24"/>
          <w:szCs w:val="24"/>
        </w:rPr>
        <w:t xml:space="preserve"> </w:t>
      </w:r>
      <w:r w:rsidRPr="00EC7B0A">
        <w:rPr>
          <w:rFonts w:hint="eastAsia"/>
          <w:color w:val="333333"/>
          <w:sz w:val="24"/>
          <w:szCs w:val="24"/>
        </w:rPr>
        <w:t>家庭住址</w:t>
      </w:r>
      <w:r w:rsidRPr="00EC7B0A">
        <w:rPr>
          <w:rFonts w:hint="eastAsia"/>
          <w:color w:val="333333"/>
          <w:sz w:val="24"/>
          <w:szCs w:val="24"/>
        </w:rPr>
        <w:t xml:space="preserve"> </w:t>
      </w:r>
      <w:r w:rsidRPr="00EC7B0A">
        <w:rPr>
          <w:rFonts w:hint="eastAsia"/>
          <w:color w:val="333333"/>
          <w:sz w:val="24"/>
          <w:szCs w:val="24"/>
        </w:rPr>
        <w:t>城市户口或农村户口</w:t>
      </w:r>
    </w:p>
    <w:sectPr w:rsidR="00EC7B0A" w:rsidRPr="00EC7B0A" w:rsidSect="0059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FD" w:rsidRDefault="00C352FD" w:rsidP="005B2978">
      <w:r>
        <w:separator/>
      </w:r>
    </w:p>
  </w:endnote>
  <w:endnote w:type="continuationSeparator" w:id="1">
    <w:p w:rsidR="00C352FD" w:rsidRDefault="00C352FD" w:rsidP="005B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FD" w:rsidRDefault="00C352FD" w:rsidP="005B2978">
      <w:r>
        <w:separator/>
      </w:r>
    </w:p>
  </w:footnote>
  <w:footnote w:type="continuationSeparator" w:id="1">
    <w:p w:rsidR="00C352FD" w:rsidRDefault="00C352FD" w:rsidP="005B2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78"/>
    <w:rsid w:val="00116EAB"/>
    <w:rsid w:val="002208F7"/>
    <w:rsid w:val="00590F1C"/>
    <w:rsid w:val="005B2978"/>
    <w:rsid w:val="00980090"/>
    <w:rsid w:val="00C352FD"/>
    <w:rsid w:val="00EC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9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2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2978"/>
    <w:rPr>
      <w:sz w:val="18"/>
      <w:szCs w:val="18"/>
    </w:rPr>
  </w:style>
  <w:style w:type="character" w:styleId="a6">
    <w:name w:val="Hyperlink"/>
    <w:basedOn w:val="a0"/>
    <w:uiPriority w:val="99"/>
    <w:unhideWhenUsed/>
    <w:rsid w:val="00EC7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50606889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2021-02-24T07:19:00Z</cp:lastPrinted>
  <dcterms:created xsi:type="dcterms:W3CDTF">2021-02-24T07:01:00Z</dcterms:created>
  <dcterms:modified xsi:type="dcterms:W3CDTF">2021-02-24T08:27:00Z</dcterms:modified>
</cp:coreProperties>
</file>